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A955" w14:textId="77777777" w:rsidR="00F45DF8" w:rsidRDefault="00BC0A76" w:rsidP="00BC0A76">
      <w:pPr>
        <w:spacing w:after="0"/>
        <w:jc w:val="center"/>
        <w:rPr>
          <w:b/>
          <w:sz w:val="36"/>
          <w:szCs w:val="36"/>
          <w:u w:val="single"/>
        </w:rPr>
      </w:pPr>
      <w:r w:rsidRPr="00BC0A76">
        <w:rPr>
          <w:b/>
          <w:sz w:val="36"/>
          <w:szCs w:val="36"/>
          <w:u w:val="single"/>
        </w:rPr>
        <w:t>NOTICE</w:t>
      </w:r>
    </w:p>
    <w:p w14:paraId="1DD5C805" w14:textId="77777777" w:rsidR="00BC0A76" w:rsidRDefault="00BC0A76" w:rsidP="00BC0A76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INVITATION TO APPLY FOR GRANTS</w:t>
      </w:r>
    </w:p>
    <w:p w14:paraId="2D672CC0" w14:textId="77777777" w:rsidR="00BC0A76" w:rsidRDefault="00BC0A76" w:rsidP="00BC0A76">
      <w:pPr>
        <w:spacing w:after="0"/>
        <w:jc w:val="center"/>
        <w:rPr>
          <w:b/>
          <w:sz w:val="36"/>
          <w:szCs w:val="36"/>
          <w:u w:val="single"/>
        </w:rPr>
      </w:pPr>
    </w:p>
    <w:p w14:paraId="6A2C9FC8" w14:textId="77777777" w:rsidR="00BC0A76" w:rsidRDefault="00BC0A76" w:rsidP="00BC0A76">
      <w:pPr>
        <w:spacing w:after="0"/>
        <w:rPr>
          <w:b/>
          <w:sz w:val="24"/>
          <w:szCs w:val="24"/>
        </w:rPr>
      </w:pPr>
      <w:r w:rsidRPr="00BC0A76">
        <w:rPr>
          <w:b/>
          <w:sz w:val="24"/>
          <w:szCs w:val="24"/>
        </w:rPr>
        <w:t>THE TRUSTEES</w:t>
      </w:r>
      <w:r>
        <w:rPr>
          <w:b/>
          <w:sz w:val="24"/>
          <w:szCs w:val="24"/>
        </w:rPr>
        <w:t xml:space="preserve"> OF BUNBURY PAROCHIAL CHARITIES</w:t>
      </w:r>
      <w:r w:rsidR="00540594">
        <w:rPr>
          <w:b/>
          <w:sz w:val="24"/>
          <w:szCs w:val="24"/>
        </w:rPr>
        <w:t xml:space="preserve"> (CHARITY NUMBER 216368)</w:t>
      </w:r>
      <w:r>
        <w:rPr>
          <w:b/>
          <w:sz w:val="24"/>
          <w:szCs w:val="24"/>
        </w:rPr>
        <w:t xml:space="preserve"> INVITE APPL</w:t>
      </w:r>
      <w:r w:rsidR="00AB3DA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CATIONS FOR A LIMITED NUMBER OF GRANTS</w:t>
      </w:r>
      <w:r w:rsidR="00AF3C10">
        <w:rPr>
          <w:b/>
          <w:sz w:val="24"/>
          <w:szCs w:val="24"/>
        </w:rPr>
        <w:t>, WHICH WILL BE AWARDED ONCE A YEAR IN DECEMBER,</w:t>
      </w:r>
      <w:r>
        <w:rPr>
          <w:b/>
          <w:sz w:val="24"/>
          <w:szCs w:val="24"/>
        </w:rPr>
        <w:t xml:space="preserve"> FROM </w:t>
      </w:r>
      <w:r w:rsidRPr="00D56215">
        <w:rPr>
          <w:b/>
          <w:sz w:val="24"/>
          <w:szCs w:val="24"/>
          <w:u w:val="single"/>
        </w:rPr>
        <w:t>RESIDENTS AND ORGANISATIONS</w:t>
      </w:r>
      <w:r>
        <w:rPr>
          <w:b/>
          <w:sz w:val="24"/>
          <w:szCs w:val="24"/>
        </w:rPr>
        <w:t xml:space="preserve"> OF THE FOLLOWING PARISHES:</w:t>
      </w:r>
    </w:p>
    <w:p w14:paraId="4CFABA49" w14:textId="77777777" w:rsidR="00BC0A76" w:rsidRDefault="00BC0A76" w:rsidP="00BC0A76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ALPRAHAM, BEESTON, BUNBURY, BURWARDSLEY, CALVELEY, HAUGHTON, PECKFORTON, RIDLEY, SPURSTOW, TILSTONE FEARNALL, TIVERTON &amp; WARDLE.</w:t>
      </w:r>
    </w:p>
    <w:p w14:paraId="49C95B4F" w14:textId="77777777" w:rsidR="00B7108D" w:rsidRDefault="00B7108D" w:rsidP="00BC0A76">
      <w:pPr>
        <w:spacing w:after="0"/>
        <w:ind w:left="720"/>
        <w:rPr>
          <w:b/>
          <w:sz w:val="24"/>
          <w:szCs w:val="24"/>
        </w:rPr>
      </w:pPr>
    </w:p>
    <w:p w14:paraId="4CC0C8E7" w14:textId="77777777" w:rsidR="00B7108D" w:rsidRDefault="00B7108D" w:rsidP="00B710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 APPLICATION MAY BE MADE BY THE PROPOSED BENEFICIARY, OR BY A TRUSTEE OR OTHER PERSON ON THEIR BEHALF. IN CONSIDERING APPLICATIONS THE TRUSTEES WILL TAKE INTO ACCOUN</w:t>
      </w:r>
      <w:r w:rsidR="00C20B98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THE FOLLOWING GUIDELINES:</w:t>
      </w:r>
    </w:p>
    <w:p w14:paraId="1AE832A4" w14:textId="77777777" w:rsidR="009A7501" w:rsidRDefault="009A7501" w:rsidP="00B7108D">
      <w:pPr>
        <w:spacing w:after="0"/>
        <w:rPr>
          <w:b/>
          <w:sz w:val="24"/>
          <w:szCs w:val="24"/>
        </w:rPr>
      </w:pPr>
    </w:p>
    <w:p w14:paraId="58EB868F" w14:textId="77777777" w:rsidR="009A7501" w:rsidRDefault="009A7501" w:rsidP="009A750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proposed recipient </w:t>
      </w:r>
      <w:r w:rsidR="00D56215">
        <w:rPr>
          <w:b/>
          <w:sz w:val="24"/>
          <w:szCs w:val="24"/>
        </w:rPr>
        <w:t>must</w:t>
      </w:r>
      <w:r>
        <w:rPr>
          <w:b/>
          <w:sz w:val="24"/>
          <w:szCs w:val="24"/>
        </w:rPr>
        <w:t xml:space="preserve"> be resident in one of the constituent parishes or be an organisation active in providing benefit for the residents of one or more of the constituent parishes.</w:t>
      </w:r>
    </w:p>
    <w:p w14:paraId="5E95F2A4" w14:textId="77777777" w:rsidR="00D17A1F" w:rsidRDefault="00D17A1F" w:rsidP="009A750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 grant may be made to a recipient who is in financial difficulties, particularly where the difficulties are adversely affecting a child or elderly person.</w:t>
      </w:r>
    </w:p>
    <w:p w14:paraId="398A5D7D" w14:textId="77777777" w:rsidR="00D17A1F" w:rsidRDefault="00D17A1F" w:rsidP="009A750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 grant may be made to assist the education of a child who is being hindered by financial difficulties.</w:t>
      </w:r>
    </w:p>
    <w:p w14:paraId="0C314B12" w14:textId="77777777" w:rsidR="00153B83" w:rsidRDefault="00153B83" w:rsidP="009A750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 grant may be made to support a resident, particularly a child, in an activity deemed to be a worthy use of the charity – for example to help the recipient undertake an extracurricular educational project, to participate in a charitable project or to learn skills to assist that resident in finding work.</w:t>
      </w:r>
    </w:p>
    <w:p w14:paraId="5A19B007" w14:textId="77777777" w:rsidR="008A170B" w:rsidRDefault="008A170B" w:rsidP="009A750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 grant may be made to support an organisation providing support within the constituent parishes, for example providing clubs/group activity for the young and the elderly, support groups for the elderly, assistance for the disabled or disadvantaged, and groups providing hospital transport, respite care and home support.</w:t>
      </w:r>
    </w:p>
    <w:p w14:paraId="2682E91E" w14:textId="77777777" w:rsidR="00FD1D0B" w:rsidRDefault="00FD1D0B" w:rsidP="00FD1D0B">
      <w:pPr>
        <w:spacing w:after="0"/>
        <w:ind w:left="360"/>
        <w:rPr>
          <w:b/>
          <w:sz w:val="24"/>
          <w:szCs w:val="24"/>
        </w:rPr>
      </w:pPr>
    </w:p>
    <w:p w14:paraId="0735DEF2" w14:textId="23B51E96" w:rsidR="00FD1D0B" w:rsidRPr="00425561" w:rsidRDefault="00FD1D0B" w:rsidP="00FD1D0B">
      <w:pPr>
        <w:spacing w:after="0"/>
        <w:ind w:left="360"/>
        <w:rPr>
          <w:b/>
          <w:sz w:val="28"/>
          <w:szCs w:val="28"/>
        </w:rPr>
      </w:pPr>
      <w:r w:rsidRPr="00425561">
        <w:rPr>
          <w:b/>
          <w:sz w:val="28"/>
          <w:szCs w:val="28"/>
          <w:u w:val="single"/>
        </w:rPr>
        <w:t>APPLICATIONS MUST BE IN WRITING</w:t>
      </w:r>
      <w:r w:rsidRPr="00425561">
        <w:rPr>
          <w:b/>
          <w:sz w:val="28"/>
          <w:szCs w:val="28"/>
        </w:rPr>
        <w:t xml:space="preserve"> ON OUR FORMAL APPLI</w:t>
      </w:r>
      <w:r w:rsidR="00C20B98" w:rsidRPr="00425561">
        <w:rPr>
          <w:b/>
          <w:sz w:val="28"/>
          <w:szCs w:val="28"/>
        </w:rPr>
        <w:t>C</w:t>
      </w:r>
      <w:r w:rsidRPr="00425561">
        <w:rPr>
          <w:b/>
          <w:sz w:val="28"/>
          <w:szCs w:val="28"/>
        </w:rPr>
        <w:t xml:space="preserve">ATION FORM AND SENT TO DAVID ELLIS BY E-MAIL TO </w:t>
      </w:r>
      <w:hyperlink r:id="rId5" w:history="1">
        <w:r w:rsidR="00E557AF" w:rsidRPr="00425561">
          <w:rPr>
            <w:rStyle w:val="Hyperlink"/>
            <w:b/>
            <w:sz w:val="28"/>
            <w:szCs w:val="28"/>
          </w:rPr>
          <w:t>dwellis7.de@gmail.com</w:t>
        </w:r>
      </w:hyperlink>
      <w:r w:rsidR="00E557AF" w:rsidRPr="00425561">
        <w:rPr>
          <w:b/>
          <w:sz w:val="28"/>
          <w:szCs w:val="28"/>
        </w:rPr>
        <w:t xml:space="preserve"> </w:t>
      </w:r>
      <w:r w:rsidRPr="00425561">
        <w:rPr>
          <w:b/>
          <w:sz w:val="28"/>
          <w:szCs w:val="28"/>
        </w:rPr>
        <w:t>COMPLETED APPL</w:t>
      </w:r>
      <w:r w:rsidR="00C20B98" w:rsidRPr="00425561">
        <w:rPr>
          <w:b/>
          <w:sz w:val="28"/>
          <w:szCs w:val="28"/>
        </w:rPr>
        <w:t>I</w:t>
      </w:r>
      <w:r w:rsidRPr="00425561">
        <w:rPr>
          <w:b/>
          <w:sz w:val="28"/>
          <w:szCs w:val="28"/>
        </w:rPr>
        <w:t xml:space="preserve">CATIONS TO BE RETURNED BY 12.00 </w:t>
      </w:r>
      <w:r w:rsidR="00085D75" w:rsidRPr="00425561">
        <w:rPr>
          <w:b/>
          <w:sz w:val="28"/>
          <w:szCs w:val="28"/>
        </w:rPr>
        <w:t xml:space="preserve">NOON </w:t>
      </w:r>
      <w:r w:rsidRPr="00425561">
        <w:rPr>
          <w:b/>
          <w:sz w:val="28"/>
          <w:szCs w:val="28"/>
        </w:rPr>
        <w:t xml:space="preserve">ON </w:t>
      </w:r>
      <w:r w:rsidR="003C3BC0" w:rsidRPr="00425561">
        <w:rPr>
          <w:b/>
          <w:sz w:val="28"/>
          <w:szCs w:val="28"/>
        </w:rPr>
        <w:t>WEDNESDAY</w:t>
      </w:r>
      <w:r w:rsidRPr="00425561">
        <w:rPr>
          <w:b/>
          <w:sz w:val="28"/>
          <w:szCs w:val="28"/>
        </w:rPr>
        <w:t xml:space="preserve"> </w:t>
      </w:r>
      <w:r w:rsidR="009E6DC7">
        <w:rPr>
          <w:b/>
          <w:sz w:val="28"/>
          <w:szCs w:val="28"/>
        </w:rPr>
        <w:t>1</w:t>
      </w:r>
      <w:r w:rsidR="00CD3CCE">
        <w:rPr>
          <w:b/>
          <w:sz w:val="28"/>
          <w:szCs w:val="28"/>
        </w:rPr>
        <w:t>0</w:t>
      </w:r>
      <w:r w:rsidR="009E6DC7" w:rsidRPr="009E6DC7">
        <w:rPr>
          <w:b/>
          <w:sz w:val="28"/>
          <w:szCs w:val="28"/>
          <w:vertAlign w:val="superscript"/>
        </w:rPr>
        <w:t>th</w:t>
      </w:r>
      <w:r w:rsidR="009E6DC7">
        <w:rPr>
          <w:b/>
          <w:sz w:val="28"/>
          <w:szCs w:val="28"/>
        </w:rPr>
        <w:t xml:space="preserve"> NOVE</w:t>
      </w:r>
      <w:r w:rsidR="00A569D0">
        <w:rPr>
          <w:b/>
          <w:sz w:val="28"/>
          <w:szCs w:val="28"/>
        </w:rPr>
        <w:t>MBER 20</w:t>
      </w:r>
      <w:r w:rsidR="009E6DC7">
        <w:rPr>
          <w:b/>
          <w:sz w:val="28"/>
          <w:szCs w:val="28"/>
        </w:rPr>
        <w:t>2</w:t>
      </w:r>
      <w:r w:rsidR="00CD3CCE">
        <w:rPr>
          <w:b/>
          <w:sz w:val="28"/>
          <w:szCs w:val="28"/>
        </w:rPr>
        <w:t>1</w:t>
      </w:r>
      <w:r w:rsidRPr="00425561">
        <w:rPr>
          <w:b/>
          <w:sz w:val="28"/>
          <w:szCs w:val="28"/>
        </w:rPr>
        <w:t xml:space="preserve"> FOR CONSIDERATION AT THE TRUSTEE MEETING ON WEDNESDAY </w:t>
      </w:r>
      <w:r w:rsidR="00CD3CCE">
        <w:rPr>
          <w:b/>
          <w:sz w:val="28"/>
          <w:szCs w:val="28"/>
        </w:rPr>
        <w:t>1</w:t>
      </w:r>
      <w:r w:rsidR="00CD3CCE" w:rsidRPr="00CD3CCE">
        <w:rPr>
          <w:b/>
          <w:sz w:val="28"/>
          <w:szCs w:val="28"/>
          <w:vertAlign w:val="superscript"/>
        </w:rPr>
        <w:t>st</w:t>
      </w:r>
      <w:r w:rsidR="00CD3CCE">
        <w:rPr>
          <w:b/>
          <w:sz w:val="28"/>
          <w:szCs w:val="28"/>
        </w:rPr>
        <w:t xml:space="preserve"> </w:t>
      </w:r>
      <w:r w:rsidR="009E6DC7">
        <w:rPr>
          <w:b/>
          <w:sz w:val="28"/>
          <w:szCs w:val="28"/>
        </w:rPr>
        <w:t>DECEMBER 202</w:t>
      </w:r>
      <w:r w:rsidR="00CD3CCE">
        <w:rPr>
          <w:b/>
          <w:sz w:val="28"/>
          <w:szCs w:val="28"/>
        </w:rPr>
        <w:t>1</w:t>
      </w:r>
      <w:r w:rsidRPr="00425561">
        <w:rPr>
          <w:b/>
          <w:sz w:val="28"/>
          <w:szCs w:val="28"/>
        </w:rPr>
        <w:t xml:space="preserve"> WHEN THE AWARDS WIL</w:t>
      </w:r>
      <w:r w:rsidR="00956418" w:rsidRPr="00425561">
        <w:rPr>
          <w:b/>
          <w:sz w:val="28"/>
          <w:szCs w:val="28"/>
        </w:rPr>
        <w:t>L</w:t>
      </w:r>
      <w:r w:rsidRPr="00425561">
        <w:rPr>
          <w:b/>
          <w:sz w:val="28"/>
          <w:szCs w:val="28"/>
        </w:rPr>
        <w:t xml:space="preserve"> BE MADE AT THE COMPLETE DISCRETION OF THE TRUSTEES</w:t>
      </w:r>
      <w:r w:rsidR="00595F7A">
        <w:rPr>
          <w:b/>
          <w:sz w:val="28"/>
          <w:szCs w:val="28"/>
        </w:rPr>
        <w:t xml:space="preserve"> WHOSE DECISION WILL BE FINAL</w:t>
      </w:r>
      <w:r w:rsidRPr="00425561">
        <w:rPr>
          <w:b/>
          <w:sz w:val="28"/>
          <w:szCs w:val="28"/>
        </w:rPr>
        <w:t>. APPLI</w:t>
      </w:r>
      <w:r w:rsidR="00C20B98" w:rsidRPr="00425561">
        <w:rPr>
          <w:b/>
          <w:sz w:val="28"/>
          <w:szCs w:val="28"/>
        </w:rPr>
        <w:t>C</w:t>
      </w:r>
      <w:r w:rsidRPr="00425561">
        <w:rPr>
          <w:b/>
          <w:sz w:val="28"/>
          <w:szCs w:val="28"/>
        </w:rPr>
        <w:t>ATION FORMS CAN BE OBTAINED F</w:t>
      </w:r>
      <w:r w:rsidR="00706BCE" w:rsidRPr="00425561">
        <w:rPr>
          <w:b/>
          <w:sz w:val="28"/>
          <w:szCs w:val="28"/>
        </w:rPr>
        <w:t>RO</w:t>
      </w:r>
      <w:r w:rsidRPr="00425561">
        <w:rPr>
          <w:b/>
          <w:sz w:val="28"/>
          <w:szCs w:val="28"/>
        </w:rPr>
        <w:t xml:space="preserve">M THE CLERK AT THE ABOVE E-MAIL OR BY TELEPHONE ON </w:t>
      </w:r>
      <w:r w:rsidR="007625B6">
        <w:rPr>
          <w:b/>
          <w:sz w:val="28"/>
          <w:szCs w:val="28"/>
        </w:rPr>
        <w:t>07976277551</w:t>
      </w:r>
      <w:r w:rsidRPr="00425561">
        <w:rPr>
          <w:b/>
          <w:sz w:val="28"/>
          <w:szCs w:val="28"/>
        </w:rPr>
        <w:t>.</w:t>
      </w:r>
    </w:p>
    <w:sectPr w:rsidR="00FD1D0B" w:rsidRPr="00425561" w:rsidSect="007A1F0A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D3856"/>
    <w:multiLevelType w:val="hybridMultilevel"/>
    <w:tmpl w:val="B77CA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1"/>
    <w:rsid w:val="00016DB4"/>
    <w:rsid w:val="00036E24"/>
    <w:rsid w:val="00055A16"/>
    <w:rsid w:val="00085D75"/>
    <w:rsid w:val="00153B83"/>
    <w:rsid w:val="001F7702"/>
    <w:rsid w:val="003C3BC0"/>
    <w:rsid w:val="003C65C6"/>
    <w:rsid w:val="00425561"/>
    <w:rsid w:val="004E3BAE"/>
    <w:rsid w:val="00540594"/>
    <w:rsid w:val="00595F7A"/>
    <w:rsid w:val="00706BCE"/>
    <w:rsid w:val="007625B6"/>
    <w:rsid w:val="007A1F0A"/>
    <w:rsid w:val="008438CB"/>
    <w:rsid w:val="00860548"/>
    <w:rsid w:val="008A170B"/>
    <w:rsid w:val="00956418"/>
    <w:rsid w:val="009A7501"/>
    <w:rsid w:val="009A7A6B"/>
    <w:rsid w:val="009E6DC7"/>
    <w:rsid w:val="00A569D0"/>
    <w:rsid w:val="00A97055"/>
    <w:rsid w:val="00AB3DAC"/>
    <w:rsid w:val="00AB4281"/>
    <w:rsid w:val="00AD4079"/>
    <w:rsid w:val="00AF3C10"/>
    <w:rsid w:val="00B7108D"/>
    <w:rsid w:val="00BC0A76"/>
    <w:rsid w:val="00C20B98"/>
    <w:rsid w:val="00C74D32"/>
    <w:rsid w:val="00CB49EE"/>
    <w:rsid w:val="00CD3CCE"/>
    <w:rsid w:val="00D1358B"/>
    <w:rsid w:val="00D17A1F"/>
    <w:rsid w:val="00D56215"/>
    <w:rsid w:val="00D93B9F"/>
    <w:rsid w:val="00E557AF"/>
    <w:rsid w:val="00EC3052"/>
    <w:rsid w:val="00F45DF8"/>
    <w:rsid w:val="00FD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4E34"/>
  <w15:docId w15:val="{349946EC-6E41-4365-9C1C-D50DD126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5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ellis7.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Spurstow</cp:lastModifiedBy>
  <cp:revision>2</cp:revision>
  <dcterms:created xsi:type="dcterms:W3CDTF">2021-09-08T18:36:00Z</dcterms:created>
  <dcterms:modified xsi:type="dcterms:W3CDTF">2021-09-08T18:36:00Z</dcterms:modified>
</cp:coreProperties>
</file>